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D8" w:rsidRPr="003F1598" w:rsidRDefault="003F1598">
      <w:pPr>
        <w:rPr>
          <w:b/>
          <w:sz w:val="28"/>
          <w:szCs w:val="28"/>
        </w:rPr>
      </w:pPr>
      <w:bookmarkStart w:id="0" w:name="_GoBack"/>
      <w:bookmarkEnd w:id="0"/>
      <w:r w:rsidRPr="003F1598">
        <w:rPr>
          <w:b/>
          <w:sz w:val="28"/>
          <w:szCs w:val="28"/>
        </w:rPr>
        <w:t xml:space="preserve">Die Ergebnisse unserer TTC-Aktiven auf dem 2. BBRLT in </w:t>
      </w:r>
      <w:proofErr w:type="spellStart"/>
      <w:r w:rsidRPr="003F1598">
        <w:rPr>
          <w:b/>
          <w:sz w:val="28"/>
          <w:szCs w:val="28"/>
        </w:rPr>
        <w:t>Marktbergel</w:t>
      </w:r>
      <w:proofErr w:type="spellEnd"/>
    </w:p>
    <w:p w:rsidR="003F1598" w:rsidRDefault="003F1598">
      <w:r>
        <w:rPr>
          <w:noProof/>
          <w:lang w:eastAsia="de-DE"/>
        </w:rPr>
        <w:drawing>
          <wp:inline distT="0" distB="0" distL="0" distR="0" wp14:anchorId="293BF64E" wp14:editId="42EFFD44">
            <wp:extent cx="5097780" cy="361188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598" w:rsidRDefault="003F1598"/>
    <w:p w:rsidR="003F1598" w:rsidRDefault="003F1598">
      <w:r>
        <w:rPr>
          <w:noProof/>
          <w:lang w:eastAsia="de-DE"/>
        </w:rPr>
        <w:drawing>
          <wp:inline distT="0" distB="0" distL="0" distR="0" wp14:anchorId="706B4E03" wp14:editId="5F9CC6E5">
            <wp:extent cx="5163868" cy="2799184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0801" cy="279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5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98"/>
    <w:rsid w:val="003F1598"/>
    <w:rsid w:val="004546D8"/>
    <w:rsid w:val="00E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 Krämer</dc:creator>
  <cp:lastModifiedBy>Lothar Krämer</cp:lastModifiedBy>
  <cp:revision>2</cp:revision>
  <dcterms:created xsi:type="dcterms:W3CDTF">2017-03-29T10:29:00Z</dcterms:created>
  <dcterms:modified xsi:type="dcterms:W3CDTF">2017-03-29T10:29:00Z</dcterms:modified>
</cp:coreProperties>
</file>